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93" w:rsidRPr="00BC5893" w:rsidRDefault="00BC5893" w:rsidP="00BC5893">
      <w:pPr>
        <w:rPr>
          <w:rFonts w:ascii="Arial Narrow" w:hAnsi="Arial Narrow" w:cs="AngsanaUPC"/>
          <w:sz w:val="32"/>
          <w:szCs w:val="32"/>
        </w:rPr>
      </w:pPr>
      <w:r>
        <w:rPr>
          <w:rFonts w:ascii="Arial Narrow" w:hAnsi="Arial Narrow" w:cs="AngsanaUPC"/>
          <w:sz w:val="32"/>
          <w:szCs w:val="32"/>
        </w:rPr>
        <w:t>April 5, 2017</w:t>
      </w:r>
      <w:bookmarkStart w:id="0" w:name="_GoBack"/>
      <w:bookmarkEnd w:id="0"/>
    </w:p>
    <w:p w:rsidR="00BC5893" w:rsidRPr="00BC5893" w:rsidRDefault="00BC5893" w:rsidP="00BC5893">
      <w:pPr>
        <w:rPr>
          <w:rFonts w:ascii="Arial Narrow" w:hAnsi="Arial Narrow" w:cs="AngsanaUPC"/>
          <w:sz w:val="32"/>
          <w:szCs w:val="32"/>
        </w:rPr>
      </w:pPr>
    </w:p>
    <w:p w:rsidR="00BC5893" w:rsidRPr="00BC5893" w:rsidRDefault="00BC5893" w:rsidP="00BC5893">
      <w:pPr>
        <w:rPr>
          <w:rFonts w:ascii="Arial Narrow" w:hAnsi="Arial Narrow" w:cs="AngsanaUPC"/>
          <w:sz w:val="32"/>
          <w:szCs w:val="32"/>
        </w:rPr>
      </w:pPr>
      <w:r w:rsidRPr="00BC5893">
        <w:rPr>
          <w:rFonts w:ascii="Arial Narrow" w:hAnsi="Arial Narrow" w:cs="AngsanaUPC"/>
          <w:sz w:val="32"/>
          <w:szCs w:val="32"/>
        </w:rPr>
        <w:t>Dear Parents,</w:t>
      </w:r>
    </w:p>
    <w:p w:rsidR="00BC5893" w:rsidRPr="00BC5893" w:rsidRDefault="00BC5893" w:rsidP="00BC5893">
      <w:pPr>
        <w:rPr>
          <w:rFonts w:ascii="Arial Narrow" w:hAnsi="Arial Narrow" w:cs="AngsanaUPC"/>
          <w:sz w:val="32"/>
          <w:szCs w:val="32"/>
        </w:rPr>
      </w:pPr>
      <w:r w:rsidRPr="00BC5893">
        <w:rPr>
          <w:rFonts w:ascii="Arial Narrow" w:hAnsi="Arial Narrow" w:cs="AngsanaUPC"/>
          <w:sz w:val="32"/>
          <w:szCs w:val="32"/>
        </w:rPr>
        <w:t xml:space="preserve">   </w:t>
      </w:r>
    </w:p>
    <w:p w:rsidR="00BC5893" w:rsidRDefault="00BC5893" w:rsidP="00BC5893">
      <w:pPr>
        <w:rPr>
          <w:rFonts w:ascii="Arial Narrow" w:hAnsi="Arial Narrow" w:cs="AngsanaUPC"/>
          <w:sz w:val="32"/>
          <w:szCs w:val="32"/>
        </w:rPr>
      </w:pPr>
      <w:r>
        <w:rPr>
          <w:rFonts w:ascii="Arial Narrow" w:hAnsi="Arial Narrow" w:cs="AngsanaUPC"/>
          <w:sz w:val="32"/>
          <w:szCs w:val="32"/>
        </w:rPr>
        <w:t>T</w:t>
      </w:r>
      <w:r w:rsidRPr="00BC5893">
        <w:rPr>
          <w:rFonts w:ascii="Arial Narrow" w:hAnsi="Arial Narrow" w:cs="AngsanaUPC"/>
          <w:sz w:val="32"/>
          <w:szCs w:val="32"/>
        </w:rPr>
        <w:t>he 2017/2018 school year will be our tenth year as a VPK provider.  Voluntary Pre-Kindergarten is the state funded program for all Florida children who will be four years of age by September 1</w:t>
      </w:r>
      <w:r w:rsidRPr="00BC5893">
        <w:rPr>
          <w:rFonts w:ascii="Arial Narrow" w:hAnsi="Arial Narrow" w:cs="AngsanaUPC"/>
          <w:sz w:val="32"/>
          <w:szCs w:val="32"/>
          <w:vertAlign w:val="superscript"/>
        </w:rPr>
        <w:t>st</w:t>
      </w:r>
      <w:r w:rsidRPr="00BC5893">
        <w:rPr>
          <w:rFonts w:ascii="Arial Narrow" w:hAnsi="Arial Narrow" w:cs="AngsanaUPC"/>
          <w:sz w:val="32"/>
          <w:szCs w:val="32"/>
        </w:rPr>
        <w:t xml:space="preserve"> 2017.  This year we will offer a half-day, extended day, and a full-day VPK program.  The half day VPK will be totally state funded and will be only three hours a day.  If you choose to attend just the VPK program you will have a different school calendar, much like that of the school system.  If you attend what is called wraparound care, you will pay the difference of our rate and what the state pays.  </w:t>
      </w:r>
    </w:p>
    <w:p w:rsidR="00BC5893" w:rsidRDefault="00BC5893" w:rsidP="00BC5893">
      <w:pPr>
        <w:rPr>
          <w:rFonts w:ascii="Arial Narrow" w:hAnsi="Arial Narrow" w:cs="AngsanaUPC"/>
          <w:sz w:val="32"/>
          <w:szCs w:val="32"/>
        </w:rPr>
      </w:pPr>
    </w:p>
    <w:p w:rsidR="00BC5893" w:rsidRDefault="00BC5893" w:rsidP="00BC5893">
      <w:pPr>
        <w:rPr>
          <w:rFonts w:ascii="Arial Narrow" w:hAnsi="Arial Narrow" w:cs="AngsanaUPC"/>
          <w:sz w:val="32"/>
          <w:szCs w:val="32"/>
        </w:rPr>
      </w:pPr>
      <w:r w:rsidRPr="00BC5893">
        <w:rPr>
          <w:rFonts w:ascii="Arial Narrow" w:hAnsi="Arial Narrow" w:cs="AngsanaUPC"/>
          <w:sz w:val="32"/>
          <w:szCs w:val="32"/>
        </w:rPr>
        <w:t xml:space="preserve">You will need to go online to the “Early Learning Coalition of Southwest Florida”.  </w:t>
      </w:r>
      <w:r>
        <w:rPr>
          <w:rFonts w:ascii="Arial Narrow" w:hAnsi="Arial Narrow" w:cs="AngsanaUPC"/>
          <w:sz w:val="32"/>
          <w:szCs w:val="32"/>
        </w:rPr>
        <w:t>(</w:t>
      </w:r>
      <w:hyperlink r:id="rId5" w:history="1">
        <w:r w:rsidRPr="00483400">
          <w:rPr>
            <w:rStyle w:val="Hyperlink"/>
            <w:rFonts w:ascii="Arial Narrow" w:hAnsi="Arial Narrow" w:cs="AngsanaUPC"/>
            <w:sz w:val="32"/>
            <w:szCs w:val="32"/>
          </w:rPr>
          <w:t>www.elcofswfl.org</w:t>
        </w:r>
      </w:hyperlink>
      <w:r>
        <w:rPr>
          <w:rFonts w:ascii="Arial Narrow" w:hAnsi="Arial Narrow" w:cs="AngsanaUPC"/>
          <w:sz w:val="32"/>
          <w:szCs w:val="32"/>
        </w:rPr>
        <w:t xml:space="preserve">.) </w:t>
      </w:r>
      <w:r w:rsidRPr="00BC5893">
        <w:rPr>
          <w:rFonts w:ascii="Arial Narrow" w:hAnsi="Arial Narrow" w:cs="AngsanaUPC"/>
          <w:sz w:val="32"/>
          <w:szCs w:val="32"/>
        </w:rPr>
        <w:t xml:space="preserve">You will then go to VPK </w:t>
      </w:r>
      <w:r>
        <w:rPr>
          <w:rFonts w:ascii="Arial Narrow" w:hAnsi="Arial Narrow" w:cs="AngsanaUPC"/>
          <w:sz w:val="32"/>
          <w:szCs w:val="32"/>
        </w:rPr>
        <w:t>E</w:t>
      </w:r>
      <w:r w:rsidRPr="00BC5893">
        <w:rPr>
          <w:rFonts w:ascii="Arial Narrow" w:hAnsi="Arial Narrow" w:cs="AngsanaUPC"/>
          <w:sz w:val="32"/>
          <w:szCs w:val="32"/>
        </w:rPr>
        <w:t>nrollment and</w:t>
      </w:r>
      <w:r>
        <w:rPr>
          <w:rFonts w:ascii="Arial Narrow" w:hAnsi="Arial Narrow" w:cs="AngsanaUPC"/>
          <w:sz w:val="32"/>
          <w:szCs w:val="32"/>
        </w:rPr>
        <w:t xml:space="preserve"> the</w:t>
      </w:r>
      <w:r w:rsidRPr="00BC5893">
        <w:rPr>
          <w:rFonts w:ascii="Arial Narrow" w:hAnsi="Arial Narrow" w:cs="AngsanaUPC"/>
          <w:sz w:val="32"/>
          <w:szCs w:val="32"/>
        </w:rPr>
        <w:t>n to Florida’s Early Learning Portal.</w:t>
      </w:r>
    </w:p>
    <w:p w:rsidR="00BC5893" w:rsidRDefault="00BC5893" w:rsidP="00BC5893">
      <w:pPr>
        <w:rPr>
          <w:rFonts w:ascii="Arial Narrow" w:hAnsi="Arial Narrow" w:cs="AngsanaUPC"/>
          <w:sz w:val="32"/>
          <w:szCs w:val="32"/>
        </w:rPr>
      </w:pPr>
    </w:p>
    <w:p w:rsidR="00BC5893" w:rsidRDefault="00BC5893" w:rsidP="00BC5893">
      <w:pPr>
        <w:rPr>
          <w:rFonts w:ascii="Arial Narrow" w:hAnsi="Arial Narrow" w:cs="AngsanaUPC"/>
          <w:sz w:val="32"/>
          <w:szCs w:val="32"/>
        </w:rPr>
      </w:pPr>
      <w:r w:rsidRPr="00BC5893">
        <w:rPr>
          <w:rFonts w:ascii="Arial Narrow" w:hAnsi="Arial Narrow" w:cs="AngsanaUPC"/>
          <w:sz w:val="32"/>
          <w:szCs w:val="32"/>
        </w:rPr>
        <w:t xml:space="preserve">When your application is complete and verified you will receive an Eligibility and Enrollment </w:t>
      </w:r>
      <w:r>
        <w:rPr>
          <w:rFonts w:ascii="Arial Narrow" w:hAnsi="Arial Narrow" w:cs="AngsanaUPC"/>
          <w:sz w:val="32"/>
          <w:szCs w:val="32"/>
        </w:rPr>
        <w:t xml:space="preserve">Voucher, </w:t>
      </w:r>
      <w:r w:rsidRPr="00BC5893">
        <w:rPr>
          <w:rFonts w:ascii="Arial Narrow" w:hAnsi="Arial Narrow" w:cs="AngsanaUPC"/>
          <w:sz w:val="32"/>
          <w:szCs w:val="32"/>
        </w:rPr>
        <w:t xml:space="preserve"> which you will then return to me.  Please know that if you enroll your child in VPK</w:t>
      </w:r>
      <w:r>
        <w:rPr>
          <w:rFonts w:ascii="Arial Narrow" w:hAnsi="Arial Narrow" w:cs="AngsanaUPC"/>
          <w:sz w:val="32"/>
          <w:szCs w:val="32"/>
        </w:rPr>
        <w:t xml:space="preserve">, </w:t>
      </w:r>
      <w:r w:rsidRPr="00BC5893">
        <w:rPr>
          <w:rFonts w:ascii="Arial Narrow" w:hAnsi="Arial Narrow" w:cs="AngsanaUPC"/>
          <w:sz w:val="32"/>
          <w:szCs w:val="32"/>
        </w:rPr>
        <w:t xml:space="preserve"> th</w:t>
      </w:r>
      <w:r>
        <w:rPr>
          <w:rFonts w:ascii="Arial Narrow" w:hAnsi="Arial Narrow" w:cs="AngsanaUPC"/>
          <w:sz w:val="32"/>
          <w:szCs w:val="32"/>
        </w:rPr>
        <w:t>ey must attend five days a week. W</w:t>
      </w:r>
      <w:r w:rsidRPr="00BC5893">
        <w:rPr>
          <w:rFonts w:ascii="Arial Narrow" w:hAnsi="Arial Narrow" w:cs="AngsanaUPC"/>
          <w:sz w:val="32"/>
          <w:szCs w:val="32"/>
        </w:rPr>
        <w:t xml:space="preserve">e encourage you to arrive in a timely manner so that your child may participate fully in their pre-school experience. </w:t>
      </w:r>
    </w:p>
    <w:p w:rsidR="00BC5893" w:rsidRDefault="00BC5893" w:rsidP="00BC5893">
      <w:pPr>
        <w:rPr>
          <w:rFonts w:ascii="Arial Narrow" w:hAnsi="Arial Narrow" w:cs="AngsanaUPC"/>
          <w:sz w:val="32"/>
          <w:szCs w:val="32"/>
        </w:rPr>
      </w:pPr>
    </w:p>
    <w:p w:rsidR="00BC5893" w:rsidRDefault="00BC5893" w:rsidP="00BC5893">
      <w:pPr>
        <w:rPr>
          <w:rFonts w:ascii="Arial Narrow" w:hAnsi="Arial Narrow" w:cs="AngsanaUPC"/>
          <w:sz w:val="32"/>
          <w:szCs w:val="32"/>
        </w:rPr>
      </w:pPr>
      <w:r w:rsidRPr="00BC5893">
        <w:rPr>
          <w:rFonts w:ascii="Arial Narrow" w:hAnsi="Arial Narrow" w:cs="AngsanaUPC"/>
          <w:sz w:val="32"/>
          <w:szCs w:val="32"/>
        </w:rPr>
        <w:t xml:space="preserve">We expect to have a great deal of interest in our VPK program from the community and though we will always honor the needs of our immediate Bobbie Noonan’s families, we encourage you to get your vouchers in as soon as possible to secure your space.  </w:t>
      </w:r>
    </w:p>
    <w:p w:rsidR="00BC5893" w:rsidRDefault="00BC5893" w:rsidP="00BC5893">
      <w:pPr>
        <w:rPr>
          <w:rFonts w:ascii="Arial Narrow" w:hAnsi="Arial Narrow" w:cs="AngsanaUPC"/>
          <w:sz w:val="32"/>
          <w:szCs w:val="32"/>
        </w:rPr>
      </w:pPr>
    </w:p>
    <w:p w:rsidR="00BC5893" w:rsidRDefault="00BC5893" w:rsidP="00BC5893">
      <w:pPr>
        <w:rPr>
          <w:rFonts w:ascii="Arial Narrow" w:hAnsi="Arial Narrow" w:cs="AngsanaUPC"/>
          <w:sz w:val="32"/>
          <w:szCs w:val="32"/>
        </w:rPr>
      </w:pPr>
      <w:r w:rsidRPr="00BC5893">
        <w:rPr>
          <w:rFonts w:ascii="Arial Narrow" w:hAnsi="Arial Narrow" w:cs="AngsanaUPC"/>
          <w:sz w:val="32"/>
          <w:szCs w:val="32"/>
        </w:rPr>
        <w:t>If I can help with any other questions you might have please call or stop by the office.</w:t>
      </w:r>
    </w:p>
    <w:p w:rsidR="00BC5893" w:rsidRDefault="00BC5893" w:rsidP="00BC5893">
      <w:pPr>
        <w:rPr>
          <w:rFonts w:ascii="Arial Narrow" w:hAnsi="Arial Narrow" w:cs="AngsanaUPC"/>
          <w:sz w:val="32"/>
          <w:szCs w:val="32"/>
        </w:rPr>
      </w:pPr>
    </w:p>
    <w:p w:rsidR="00BC5893" w:rsidRDefault="00BC5893" w:rsidP="00BC5893">
      <w:pPr>
        <w:rPr>
          <w:rFonts w:ascii="Arial Narrow" w:hAnsi="Arial Narrow" w:cs="AngsanaUPC"/>
          <w:sz w:val="32"/>
          <w:szCs w:val="32"/>
        </w:rPr>
      </w:pPr>
      <w:r>
        <w:rPr>
          <w:rFonts w:ascii="Arial Narrow" w:hAnsi="Arial Narrow" w:cs="AngsanaUPC"/>
          <w:sz w:val="32"/>
          <w:szCs w:val="32"/>
        </w:rPr>
        <w:t>Thank you,</w:t>
      </w:r>
    </w:p>
    <w:p w:rsidR="00BC5893" w:rsidRDefault="00BC5893" w:rsidP="00BC5893">
      <w:pPr>
        <w:rPr>
          <w:rFonts w:ascii="Arial Narrow" w:hAnsi="Arial Narrow" w:cs="AngsanaUPC"/>
          <w:sz w:val="32"/>
          <w:szCs w:val="32"/>
        </w:rPr>
      </w:pPr>
    </w:p>
    <w:p w:rsidR="00BC5893" w:rsidRDefault="00BC5893" w:rsidP="00BC5893">
      <w:pPr>
        <w:rPr>
          <w:rFonts w:ascii="Arial Narrow" w:hAnsi="Arial Narrow" w:cs="AngsanaUPC"/>
          <w:sz w:val="32"/>
          <w:szCs w:val="32"/>
        </w:rPr>
      </w:pPr>
    </w:p>
    <w:p w:rsidR="00E95D2B" w:rsidRDefault="00BC5893">
      <w:r>
        <w:rPr>
          <w:rFonts w:ascii="Arial Narrow" w:hAnsi="Arial Narrow" w:cs="AngsanaUPC"/>
          <w:sz w:val="32"/>
          <w:szCs w:val="32"/>
        </w:rPr>
        <w:t>Mrs. Colleen</w:t>
      </w:r>
    </w:p>
    <w:sectPr w:rsidR="00E95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893"/>
    <w:rsid w:val="00BC5893"/>
    <w:rsid w:val="00E9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89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893"/>
    <w:rPr>
      <w:color w:val="0000FF" w:themeColor="hyperlink"/>
      <w:u w:val="single"/>
    </w:rPr>
  </w:style>
  <w:style w:type="paragraph" w:styleId="BalloonText">
    <w:name w:val="Balloon Text"/>
    <w:basedOn w:val="Normal"/>
    <w:link w:val="BalloonTextChar"/>
    <w:uiPriority w:val="99"/>
    <w:semiHidden/>
    <w:unhideWhenUsed/>
    <w:rsid w:val="00BC5893"/>
    <w:rPr>
      <w:rFonts w:ascii="Tahoma" w:hAnsi="Tahoma" w:cs="Tahoma"/>
      <w:sz w:val="16"/>
      <w:szCs w:val="16"/>
    </w:rPr>
  </w:style>
  <w:style w:type="character" w:customStyle="1" w:styleId="BalloonTextChar">
    <w:name w:val="Balloon Text Char"/>
    <w:basedOn w:val="DefaultParagraphFont"/>
    <w:link w:val="BalloonText"/>
    <w:uiPriority w:val="99"/>
    <w:semiHidden/>
    <w:rsid w:val="00BC589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89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893"/>
    <w:rPr>
      <w:color w:val="0000FF" w:themeColor="hyperlink"/>
      <w:u w:val="single"/>
    </w:rPr>
  </w:style>
  <w:style w:type="paragraph" w:styleId="BalloonText">
    <w:name w:val="Balloon Text"/>
    <w:basedOn w:val="Normal"/>
    <w:link w:val="BalloonTextChar"/>
    <w:uiPriority w:val="99"/>
    <w:semiHidden/>
    <w:unhideWhenUsed/>
    <w:rsid w:val="00BC5893"/>
    <w:rPr>
      <w:rFonts w:ascii="Tahoma" w:hAnsi="Tahoma" w:cs="Tahoma"/>
      <w:sz w:val="16"/>
      <w:szCs w:val="16"/>
    </w:rPr>
  </w:style>
  <w:style w:type="character" w:customStyle="1" w:styleId="BalloonTextChar">
    <w:name w:val="Balloon Text Char"/>
    <w:basedOn w:val="DefaultParagraphFont"/>
    <w:link w:val="BalloonText"/>
    <w:uiPriority w:val="99"/>
    <w:semiHidden/>
    <w:rsid w:val="00BC589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cofswf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BNCC023</dc:creator>
  <cp:lastModifiedBy>BNCC023</cp:lastModifiedBy>
  <cp:revision>1</cp:revision>
  <cp:lastPrinted>2017-04-05T15:19:00Z</cp:lastPrinted>
  <dcterms:created xsi:type="dcterms:W3CDTF">2017-04-05T15:14:00Z</dcterms:created>
  <dcterms:modified xsi:type="dcterms:W3CDTF">2017-04-05T15:20:00Z</dcterms:modified>
</cp:coreProperties>
</file>